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F1BEF" w14:textId="2A1D866C" w:rsidR="00AE4B1F" w:rsidRDefault="00C3119B" w:rsidP="00C3119B">
      <w:pPr>
        <w:jc w:val="center"/>
      </w:pPr>
      <w:r>
        <w:rPr>
          <w:noProof/>
        </w:rPr>
        <w:drawing>
          <wp:inline distT="0" distB="0" distL="0" distR="0" wp14:anchorId="7BACFE32" wp14:editId="2F6C2B49">
            <wp:extent cx="2228515" cy="737235"/>
            <wp:effectExtent l="0" t="0" r="635" b="571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09" cy="73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C52">
        <w:t xml:space="preserve">         </w:t>
      </w:r>
      <w:r w:rsidR="005272A5">
        <w:rPr>
          <w:noProof/>
        </w:rPr>
        <w:drawing>
          <wp:inline distT="0" distB="0" distL="0" distR="0" wp14:anchorId="60CCDC4A" wp14:editId="6BDCA544">
            <wp:extent cx="1320312" cy="1009650"/>
            <wp:effectExtent l="0" t="0" r="0" b="0"/>
            <wp:docPr id="662897921" name="Picture 1" descr="A logo for a mov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97921" name="Picture 1" descr="A logo for a mov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85" cy="1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D70">
        <w:t xml:space="preserve">                     </w:t>
      </w:r>
    </w:p>
    <w:p w14:paraId="7F4018D6" w14:textId="2A050C33" w:rsidR="00C3119B" w:rsidRDefault="00D61F6B" w:rsidP="00C311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USS Midway Museum </w:t>
      </w:r>
      <w:r w:rsidR="005272A5">
        <w:rPr>
          <w:b/>
          <w:bCs/>
          <w:sz w:val="28"/>
          <w:szCs w:val="28"/>
        </w:rPr>
        <w:t>Taking</w:t>
      </w:r>
      <w:r>
        <w:rPr>
          <w:b/>
          <w:bCs/>
          <w:sz w:val="28"/>
          <w:szCs w:val="28"/>
        </w:rPr>
        <w:t xml:space="preserve"> Holiday</w:t>
      </w:r>
      <w:r w:rsidR="005272A5">
        <w:rPr>
          <w:b/>
          <w:bCs/>
          <w:sz w:val="28"/>
          <w:szCs w:val="28"/>
        </w:rPr>
        <w:t xml:space="preserve"> Lighting</w:t>
      </w:r>
      <w:r w:rsidR="0040329D">
        <w:rPr>
          <w:b/>
          <w:bCs/>
          <w:sz w:val="28"/>
          <w:szCs w:val="28"/>
        </w:rPr>
        <w:t xml:space="preserve"> </w:t>
      </w:r>
      <w:r w:rsidR="00291780">
        <w:rPr>
          <w:b/>
          <w:bCs/>
          <w:sz w:val="28"/>
          <w:szCs w:val="28"/>
        </w:rPr>
        <w:t>Extravaganza</w:t>
      </w:r>
      <w:r w:rsidR="002A6FD7">
        <w:rPr>
          <w:b/>
          <w:bCs/>
          <w:sz w:val="28"/>
          <w:szCs w:val="28"/>
        </w:rPr>
        <w:t xml:space="preserve"> to </w:t>
      </w:r>
      <w:r w:rsidR="005272A5">
        <w:rPr>
          <w:b/>
          <w:bCs/>
          <w:sz w:val="28"/>
          <w:szCs w:val="28"/>
        </w:rPr>
        <w:t>New Levels</w:t>
      </w:r>
    </w:p>
    <w:p w14:paraId="099A96F7" w14:textId="7DE596F1" w:rsidR="00D61F6B" w:rsidRPr="005272A5" w:rsidRDefault="00D61F6B" w:rsidP="00C3119B">
      <w:pPr>
        <w:jc w:val="center"/>
        <w:rPr>
          <w:i/>
          <w:iCs/>
          <w:sz w:val="26"/>
          <w:szCs w:val="26"/>
        </w:rPr>
      </w:pPr>
      <w:r w:rsidRPr="005272A5">
        <w:rPr>
          <w:i/>
          <w:iCs/>
          <w:sz w:val="26"/>
          <w:szCs w:val="26"/>
        </w:rPr>
        <w:t xml:space="preserve">Jingle Jets </w:t>
      </w:r>
      <w:r w:rsidR="005272A5" w:rsidRPr="005272A5">
        <w:rPr>
          <w:i/>
          <w:iCs/>
          <w:sz w:val="26"/>
          <w:szCs w:val="26"/>
        </w:rPr>
        <w:t>adding more nights, more lights and more fun</w:t>
      </w:r>
    </w:p>
    <w:p w14:paraId="7967B6AA" w14:textId="6AF1B991" w:rsidR="00B94462" w:rsidRPr="0014468D" w:rsidRDefault="002431E3" w:rsidP="00B94462">
      <w:pPr>
        <w:spacing w:line="360" w:lineRule="auto"/>
        <w:ind w:firstLine="432"/>
      </w:pPr>
      <w:r w:rsidRPr="0014468D">
        <w:t xml:space="preserve">The USS Midway Museum will </w:t>
      </w:r>
      <w:r w:rsidR="000E14EA" w:rsidRPr="0014468D">
        <w:t>be decked out</w:t>
      </w:r>
      <w:r w:rsidRPr="0014468D">
        <w:t xml:space="preserve"> from bow to stern</w:t>
      </w:r>
      <w:r w:rsidR="00B66459" w:rsidRPr="0014468D">
        <w:t xml:space="preserve"> with</w:t>
      </w:r>
      <w:r w:rsidR="00F57851" w:rsidRPr="0014468D">
        <w:t xml:space="preserve"> 750,000</w:t>
      </w:r>
      <w:r w:rsidR="00B66459" w:rsidRPr="0014468D">
        <w:t xml:space="preserve"> </w:t>
      </w:r>
      <w:r w:rsidR="009262F5" w:rsidRPr="0014468D">
        <w:t xml:space="preserve">twinkling </w:t>
      </w:r>
      <w:r w:rsidR="00B216C6" w:rsidRPr="0014468D">
        <w:t xml:space="preserve">and </w:t>
      </w:r>
      <w:r w:rsidR="002437BB" w:rsidRPr="0014468D">
        <w:t>shimmering</w:t>
      </w:r>
      <w:r w:rsidR="00B216C6" w:rsidRPr="0014468D">
        <w:t xml:space="preserve"> </w:t>
      </w:r>
      <w:r w:rsidR="009262F5" w:rsidRPr="0014468D">
        <w:t xml:space="preserve">lights </w:t>
      </w:r>
      <w:r w:rsidRPr="0014468D">
        <w:t xml:space="preserve">to </w:t>
      </w:r>
      <w:r w:rsidR="000E6634" w:rsidRPr="0014468D">
        <w:t>celebrate</w:t>
      </w:r>
      <w:r w:rsidRPr="0014468D">
        <w:t xml:space="preserve"> this year’s holidays wit</w:t>
      </w:r>
      <w:r w:rsidR="0066671C" w:rsidRPr="0014468D">
        <w:t xml:space="preserve">h </w:t>
      </w:r>
      <w:r w:rsidR="0082429F" w:rsidRPr="0014468D">
        <w:t>“</w:t>
      </w:r>
      <w:r w:rsidR="005053B7" w:rsidRPr="0014468D">
        <w:t>J</w:t>
      </w:r>
      <w:r w:rsidR="00B30AA1" w:rsidRPr="0014468D">
        <w:t>ingle Jets,</w:t>
      </w:r>
      <w:r w:rsidR="0082429F" w:rsidRPr="0014468D">
        <w:t>”</w:t>
      </w:r>
      <w:r w:rsidR="00B30AA1" w:rsidRPr="0014468D">
        <w:t xml:space="preserve"> </w:t>
      </w:r>
      <w:r w:rsidR="0066671C" w:rsidRPr="0014468D">
        <w:t>it</w:t>
      </w:r>
      <w:r w:rsidR="009063BD" w:rsidRPr="0014468D">
        <w:t>s</w:t>
      </w:r>
      <w:r w:rsidR="00745E4E" w:rsidRPr="0014468D">
        <w:t xml:space="preserve"> second annual </w:t>
      </w:r>
      <w:r w:rsidR="005715AA" w:rsidRPr="0014468D">
        <w:t xml:space="preserve">festive </w:t>
      </w:r>
      <w:r w:rsidR="0066671C" w:rsidRPr="0014468D">
        <w:t xml:space="preserve">lighting experience. </w:t>
      </w:r>
      <w:r w:rsidR="00036434" w:rsidRPr="0014468D">
        <w:t xml:space="preserve">This </w:t>
      </w:r>
      <w:r w:rsidR="003F498A" w:rsidRPr="0014468D">
        <w:t xml:space="preserve">jubilant </w:t>
      </w:r>
      <w:r w:rsidR="00036434" w:rsidRPr="0014468D">
        <w:t>evening event</w:t>
      </w:r>
      <w:r w:rsidR="00D33FC6" w:rsidRPr="0014468D">
        <w:t xml:space="preserve"> will take place on</w:t>
      </w:r>
      <w:r w:rsidR="00036434" w:rsidRPr="0014468D">
        <w:t xml:space="preserve"> </w:t>
      </w:r>
      <w:r w:rsidR="005053B7" w:rsidRPr="0014468D">
        <w:t>21</w:t>
      </w:r>
      <w:r w:rsidR="00036434" w:rsidRPr="0014468D">
        <w:t xml:space="preserve"> </w:t>
      </w:r>
      <w:r w:rsidR="00D33FC6" w:rsidRPr="0014468D">
        <w:t xml:space="preserve">selective </w:t>
      </w:r>
      <w:r w:rsidR="00823788">
        <w:t xml:space="preserve">days </w:t>
      </w:r>
      <w:r w:rsidR="00D965B2" w:rsidRPr="0014468D">
        <w:t>starting in mid-November</w:t>
      </w:r>
      <w:r w:rsidR="002E4BC9">
        <w:t xml:space="preserve"> and running</w:t>
      </w:r>
      <w:r w:rsidR="00D965B2" w:rsidRPr="0014468D">
        <w:t xml:space="preserve"> through Christmas.</w:t>
      </w:r>
    </w:p>
    <w:p w14:paraId="42F7DBEA" w14:textId="51A749DB" w:rsidR="007E5D90" w:rsidRPr="0014468D" w:rsidRDefault="00806E85" w:rsidP="00B94462">
      <w:pPr>
        <w:spacing w:line="360" w:lineRule="auto"/>
        <w:ind w:firstLine="432"/>
      </w:pPr>
      <w:r w:rsidRPr="0014468D">
        <w:t>As San Diego’s newest and most unique</w:t>
      </w:r>
      <w:r w:rsidRPr="0014468D">
        <w:t xml:space="preserve"> holiday tradition in San Diego</w:t>
      </w:r>
      <w:r w:rsidRPr="0014468D">
        <w:t>,</w:t>
      </w:r>
      <w:r w:rsidR="00B67364" w:rsidRPr="0014468D">
        <w:t xml:space="preserve"> Midway will</w:t>
      </w:r>
      <w:r w:rsidR="00117335" w:rsidRPr="0014468D">
        <w:t xml:space="preserve"> again</w:t>
      </w:r>
      <w:r w:rsidR="00B67364" w:rsidRPr="0014468D">
        <w:t xml:space="preserve"> be transformed</w:t>
      </w:r>
      <w:r w:rsidR="00A434A6" w:rsidRPr="0014468D">
        <w:t xml:space="preserve"> from </w:t>
      </w:r>
      <w:r w:rsidR="00D6485D">
        <w:t xml:space="preserve">a </w:t>
      </w:r>
      <w:r w:rsidR="00A434A6" w:rsidRPr="0014468D">
        <w:t xml:space="preserve">mighty </w:t>
      </w:r>
      <w:r w:rsidR="000471BB" w:rsidRPr="0014468D">
        <w:t>warship into a</w:t>
      </w:r>
      <w:r w:rsidR="00B67364" w:rsidRPr="0014468D">
        <w:t xml:space="preserve"> </w:t>
      </w:r>
      <w:r w:rsidR="00DF7C04" w:rsidRPr="0014468D">
        <w:t>winter wonderland</w:t>
      </w:r>
      <w:r w:rsidR="000471BB" w:rsidRPr="0014468D">
        <w:t xml:space="preserve"> </w:t>
      </w:r>
      <w:r w:rsidR="003B488A" w:rsidRPr="0014468D">
        <w:t xml:space="preserve">with an aviation twist </w:t>
      </w:r>
      <w:r w:rsidR="009A6084" w:rsidRPr="0014468D">
        <w:t>bringing</w:t>
      </w:r>
      <w:r w:rsidR="000471BB" w:rsidRPr="0014468D">
        <w:t xml:space="preserve"> </w:t>
      </w:r>
      <w:r w:rsidR="004822BD" w:rsidRPr="0014468D">
        <w:t>an</w:t>
      </w:r>
      <w:r w:rsidR="009253A8" w:rsidRPr="0014468D">
        <w:t xml:space="preserve"> </w:t>
      </w:r>
      <w:r w:rsidR="00053EE8" w:rsidRPr="0014468D">
        <w:t xml:space="preserve">extraordinary </w:t>
      </w:r>
      <w:r w:rsidR="000471BB" w:rsidRPr="0014468D">
        <w:t>holiday spirit to the San Diego Bayfro</w:t>
      </w:r>
      <w:r w:rsidR="00BD177C" w:rsidRPr="0014468D">
        <w:t>nt.</w:t>
      </w:r>
    </w:p>
    <w:p w14:paraId="66E6BC3D" w14:textId="30EF787A" w:rsidR="00E8149D" w:rsidRPr="0014468D" w:rsidRDefault="007E5D90" w:rsidP="00B94462">
      <w:pPr>
        <w:spacing w:line="360" w:lineRule="auto"/>
        <w:ind w:firstLine="432"/>
      </w:pPr>
      <w:r w:rsidRPr="0014468D">
        <w:t>“</w:t>
      </w:r>
      <w:r w:rsidR="005E108E" w:rsidRPr="0014468D">
        <w:t xml:space="preserve">We were delighted </w:t>
      </w:r>
      <w:r w:rsidR="00541968" w:rsidRPr="0014468D">
        <w:t xml:space="preserve">by the </w:t>
      </w:r>
      <w:r w:rsidR="000B7665" w:rsidRPr="0014468D">
        <w:t>incredibly positive</w:t>
      </w:r>
      <w:r w:rsidR="009A6084" w:rsidRPr="0014468D">
        <w:t xml:space="preserve"> feedback we received from</w:t>
      </w:r>
      <w:r w:rsidR="00541968" w:rsidRPr="0014468D">
        <w:t xml:space="preserve"> our guest</w:t>
      </w:r>
      <w:r w:rsidR="009A6084" w:rsidRPr="0014468D">
        <w:t>s</w:t>
      </w:r>
      <w:r w:rsidR="00541968" w:rsidRPr="0014468D">
        <w:t xml:space="preserve"> </w:t>
      </w:r>
      <w:r w:rsidR="009A6084" w:rsidRPr="0014468D">
        <w:t>last year</w:t>
      </w:r>
      <w:r w:rsidR="009A6084" w:rsidRPr="0014468D">
        <w:t xml:space="preserve"> </w:t>
      </w:r>
      <w:r w:rsidR="0005799A">
        <w:t>about</w:t>
      </w:r>
      <w:r w:rsidR="00627747">
        <w:t xml:space="preserve"> our inaugural</w:t>
      </w:r>
      <w:r w:rsidR="00541968" w:rsidRPr="0014468D">
        <w:t xml:space="preserve"> </w:t>
      </w:r>
      <w:r w:rsidR="003E6850" w:rsidRPr="0014468D">
        <w:t>Jingle Jets</w:t>
      </w:r>
      <w:r w:rsidR="00627747">
        <w:t xml:space="preserve"> celebration</w:t>
      </w:r>
      <w:r w:rsidR="002C2ED1" w:rsidRPr="0014468D">
        <w:t xml:space="preserve">,” said Mark Berlin, Midway’s director of operations and </w:t>
      </w:r>
      <w:r w:rsidR="000C4A9C" w:rsidRPr="0014468D">
        <w:t xml:space="preserve">guest </w:t>
      </w:r>
      <w:r w:rsidR="002C2ED1" w:rsidRPr="0014468D">
        <w:t>services. “</w:t>
      </w:r>
      <w:r w:rsidR="003E6850" w:rsidRPr="0014468D">
        <w:t xml:space="preserve">It is truly a one-of-a-kind </w:t>
      </w:r>
      <w:r w:rsidR="004E2D15" w:rsidRPr="0014468D">
        <w:t xml:space="preserve">holiday </w:t>
      </w:r>
      <w:r w:rsidR="003E6850" w:rsidRPr="0014468D">
        <w:t>experience</w:t>
      </w:r>
      <w:r w:rsidR="004E2D15" w:rsidRPr="0014468D">
        <w:t xml:space="preserve"> and we’re excited to bring it back</w:t>
      </w:r>
      <w:r w:rsidR="00E8149D" w:rsidRPr="0014468D">
        <w:t>.”</w:t>
      </w:r>
    </w:p>
    <w:p w14:paraId="23442590" w14:textId="3ECEFA89" w:rsidR="0026143D" w:rsidRPr="0014468D" w:rsidRDefault="00562174" w:rsidP="00B94462">
      <w:pPr>
        <w:spacing w:line="360" w:lineRule="auto"/>
        <w:ind w:firstLine="432"/>
      </w:pPr>
      <w:r w:rsidRPr="0014468D">
        <w:t xml:space="preserve">Jingle Jets </w:t>
      </w:r>
      <w:r w:rsidR="0026143D" w:rsidRPr="0014468D">
        <w:t xml:space="preserve">will </w:t>
      </w:r>
      <w:r w:rsidR="00A9018C" w:rsidRPr="0014468D">
        <w:t xml:space="preserve">encompass </w:t>
      </w:r>
      <w:r w:rsidR="0026143D" w:rsidRPr="0014468D">
        <w:t>Midway’s flight deck and hangar deck, as well as</w:t>
      </w:r>
      <w:r w:rsidR="000A58F3" w:rsidRPr="0014468D">
        <w:t xml:space="preserve"> a</w:t>
      </w:r>
      <w:r w:rsidR="0026143D" w:rsidRPr="0014468D">
        <w:t xml:space="preserve"> portion of </w:t>
      </w:r>
      <w:r w:rsidR="00785B3A" w:rsidRPr="0014468D">
        <w:t>its</w:t>
      </w:r>
      <w:r w:rsidR="0026143D" w:rsidRPr="0014468D">
        <w:t xml:space="preserve"> </w:t>
      </w:r>
      <w:r w:rsidR="00C92EF3" w:rsidRPr="0014468D">
        <w:t xml:space="preserve">lower </w:t>
      </w:r>
      <w:r w:rsidR="0026143D" w:rsidRPr="0014468D">
        <w:t>deck.</w:t>
      </w:r>
      <w:r w:rsidR="00146BC3" w:rsidRPr="0014468D">
        <w:t xml:space="preserve"> Along with </w:t>
      </w:r>
      <w:r w:rsidR="00414739" w:rsidRPr="0014468D">
        <w:t>nearly all of Midway’s aircraft being wrapped in holiday lights,</w:t>
      </w:r>
      <w:r w:rsidR="00901788" w:rsidRPr="0014468D">
        <w:t xml:space="preserve"> </w:t>
      </w:r>
      <w:r w:rsidR="00931859" w:rsidRPr="0014468D">
        <w:t>wintery</w:t>
      </w:r>
      <w:r w:rsidR="00146BC3" w:rsidRPr="0014468D">
        <w:t xml:space="preserve"> holiday tree forests, brilliantly lit tunnels </w:t>
      </w:r>
      <w:r w:rsidR="00585C1B" w:rsidRPr="0014468D">
        <w:t>and life-size holiday ornaments</w:t>
      </w:r>
      <w:r w:rsidR="00D71836" w:rsidRPr="0014468D">
        <w:t xml:space="preserve"> shining</w:t>
      </w:r>
      <w:r w:rsidR="00BA63C8" w:rsidRPr="0014468D">
        <w:t xml:space="preserve"> </w:t>
      </w:r>
      <w:r w:rsidR="00A8616A" w:rsidRPr="0014468D">
        <w:t>throughout the ship</w:t>
      </w:r>
      <w:r w:rsidR="00C764C9" w:rsidRPr="0014468D">
        <w:t xml:space="preserve">, </w:t>
      </w:r>
      <w:r w:rsidR="00BA63C8" w:rsidRPr="0014468D">
        <w:t xml:space="preserve">the museum </w:t>
      </w:r>
      <w:r w:rsidR="00C764C9" w:rsidRPr="0014468D">
        <w:t>is adding several significant</w:t>
      </w:r>
      <w:r w:rsidR="00502EA1" w:rsidRPr="0014468D">
        <w:t xml:space="preserve"> enhancements</w:t>
      </w:r>
      <w:r w:rsidR="009011A3" w:rsidRPr="0014468D">
        <w:t>,</w:t>
      </w:r>
      <w:r w:rsidR="00D71836" w:rsidRPr="0014468D">
        <w:t xml:space="preserve"> including </w:t>
      </w:r>
      <w:r w:rsidR="0096312A" w:rsidRPr="0014468D">
        <w:t>250,000 more lights,</w:t>
      </w:r>
      <w:r w:rsidR="00502EA1" w:rsidRPr="0014468D">
        <w:t xml:space="preserve"> to the experience</w:t>
      </w:r>
      <w:r w:rsidR="00C764C9" w:rsidRPr="0014468D">
        <w:t>.</w:t>
      </w:r>
    </w:p>
    <w:p w14:paraId="530C4F7A" w14:textId="2095DC4D" w:rsidR="00BA69A9" w:rsidRPr="0014468D" w:rsidRDefault="00F7103C" w:rsidP="00B94462">
      <w:pPr>
        <w:spacing w:line="360" w:lineRule="auto"/>
        <w:ind w:firstLine="432"/>
      </w:pPr>
      <w:r w:rsidRPr="0014468D">
        <w:t xml:space="preserve">New for 2024, Midway’s </w:t>
      </w:r>
      <w:r w:rsidR="00C346C7" w:rsidRPr="0014468D">
        <w:t>v</w:t>
      </w:r>
      <w:r w:rsidRPr="0014468D">
        <w:t xml:space="preserve">irtual </w:t>
      </w:r>
      <w:r w:rsidR="00C346C7" w:rsidRPr="0014468D">
        <w:t>r</w:t>
      </w:r>
      <w:r w:rsidRPr="0014468D">
        <w:t xml:space="preserve">eality </w:t>
      </w:r>
      <w:r w:rsidR="00C346C7" w:rsidRPr="0014468D">
        <w:t>e</w:t>
      </w:r>
      <w:r w:rsidRPr="0014468D">
        <w:t>xperience and full-motion</w:t>
      </w:r>
      <w:r w:rsidR="00C346C7" w:rsidRPr="0014468D">
        <w:t xml:space="preserve"> simulators </w:t>
      </w:r>
      <w:r w:rsidR="002249CD" w:rsidRPr="0014468D">
        <w:t>will thrill guests with</w:t>
      </w:r>
      <w:r w:rsidR="00136928">
        <w:t xml:space="preserve"> </w:t>
      </w:r>
      <w:r w:rsidR="00442F0D">
        <w:t>exhilarating</w:t>
      </w:r>
      <w:r w:rsidR="00442F0D" w:rsidRPr="0014468D">
        <w:t xml:space="preserve"> </w:t>
      </w:r>
      <w:r w:rsidR="00C346C7" w:rsidRPr="0014468D">
        <w:t>holiday-themed rides</w:t>
      </w:r>
      <w:r w:rsidR="00821331" w:rsidRPr="0014468D">
        <w:t>.</w:t>
      </w:r>
      <w:r w:rsidR="00BC005A" w:rsidRPr="0014468D">
        <w:t xml:space="preserve"> Children can participate in </w:t>
      </w:r>
      <w:r w:rsidR="003A0A1C" w:rsidRPr="0014468D">
        <w:t>the exclusive</w:t>
      </w:r>
      <w:r w:rsidR="00BC005A" w:rsidRPr="0014468D">
        <w:t xml:space="preserve"> “Operation Penguin Pursuit” sca</w:t>
      </w:r>
      <w:r w:rsidR="008808AA" w:rsidRPr="0014468D">
        <w:t>venger hunt to find all the</w:t>
      </w:r>
      <w:r w:rsidR="00E908A9" w:rsidRPr="0014468D">
        <w:t xml:space="preserve"> life-size </w:t>
      </w:r>
      <w:r w:rsidR="008808AA" w:rsidRPr="0014468D">
        <w:t xml:space="preserve">penguin </w:t>
      </w:r>
      <w:r w:rsidR="000868EB" w:rsidRPr="0014468D">
        <w:t xml:space="preserve">holiday </w:t>
      </w:r>
      <w:r w:rsidR="00E908A9" w:rsidRPr="0014468D">
        <w:t>ornaments</w:t>
      </w:r>
      <w:r w:rsidR="00D94BE1" w:rsidRPr="0014468D">
        <w:t xml:space="preserve"> placed around the ship</w:t>
      </w:r>
      <w:r w:rsidR="00E908A9" w:rsidRPr="0014468D">
        <w:t xml:space="preserve"> to win a </w:t>
      </w:r>
      <w:r w:rsidR="003A0A1C" w:rsidRPr="0014468D">
        <w:t xml:space="preserve">special </w:t>
      </w:r>
      <w:r w:rsidR="000868EB" w:rsidRPr="0014468D">
        <w:t>priz</w:t>
      </w:r>
      <w:r w:rsidR="00FE19B2" w:rsidRPr="0014468D">
        <w:t>e</w:t>
      </w:r>
      <w:r w:rsidR="000868EB" w:rsidRPr="0014468D">
        <w:t>.</w:t>
      </w:r>
    </w:p>
    <w:p w14:paraId="3C274A03" w14:textId="35501DF3" w:rsidR="00C146D8" w:rsidRPr="0014468D" w:rsidRDefault="00FE19B2" w:rsidP="00C146D8">
      <w:pPr>
        <w:spacing w:line="360" w:lineRule="auto"/>
        <w:ind w:firstLine="432"/>
      </w:pPr>
      <w:r w:rsidRPr="0014468D">
        <w:t>E</w:t>
      </w:r>
      <w:r w:rsidR="00221AC0" w:rsidRPr="0014468D">
        <w:t>very Friday and Saturday, Jingle Jet</w:t>
      </w:r>
      <w:r w:rsidR="0037299A">
        <w:t>s</w:t>
      </w:r>
      <w:r w:rsidR="00221AC0" w:rsidRPr="0014468D">
        <w:t xml:space="preserve"> guests </w:t>
      </w:r>
      <w:r w:rsidR="00AA0ABD" w:rsidRPr="0014468D">
        <w:t xml:space="preserve">will be able to </w:t>
      </w:r>
      <w:r w:rsidR="00221AC0" w:rsidRPr="0014468D">
        <w:t>take part in</w:t>
      </w:r>
      <w:r w:rsidR="00AA0ABD" w:rsidRPr="0014468D">
        <w:t xml:space="preserve"> the</w:t>
      </w:r>
      <w:r w:rsidR="004616C6" w:rsidRPr="0014468D">
        <w:t xml:space="preserve"> all-new</w:t>
      </w:r>
      <w:r w:rsidR="00221AC0" w:rsidRPr="0014468D">
        <w:t xml:space="preserve"> “Christmas </w:t>
      </w:r>
      <w:r w:rsidR="006E15A0">
        <w:t xml:space="preserve">Carol </w:t>
      </w:r>
      <w:r w:rsidR="00EB4315" w:rsidRPr="0014468D">
        <w:t>Karaoke</w:t>
      </w:r>
      <w:r w:rsidR="0037299A">
        <w:t>,</w:t>
      </w:r>
      <w:r w:rsidR="00EB4315" w:rsidRPr="0014468D">
        <w:t xml:space="preserve">” where they can sing along </w:t>
      </w:r>
      <w:r w:rsidR="0037299A">
        <w:t>to</w:t>
      </w:r>
      <w:r w:rsidR="00EB4315" w:rsidRPr="0014468D">
        <w:t xml:space="preserve"> all the holiday classics.</w:t>
      </w:r>
      <w:r w:rsidR="00C85D7B" w:rsidRPr="0014468D">
        <w:t xml:space="preserve"> </w:t>
      </w:r>
      <w:r w:rsidR="004B183D" w:rsidRPr="0014468D">
        <w:t xml:space="preserve">The museum is also adding </w:t>
      </w:r>
      <w:r w:rsidR="00207AA8" w:rsidRPr="0014468D">
        <w:t>three</w:t>
      </w:r>
      <w:r w:rsidR="004B183D" w:rsidRPr="0014468D">
        <w:t xml:space="preserve"> special nights – “Bring Your Dog Night </w:t>
      </w:r>
      <w:r w:rsidR="0041640E" w:rsidRPr="0014468D">
        <w:t xml:space="preserve">in Holiday Costume” </w:t>
      </w:r>
      <w:r w:rsidR="004B183D" w:rsidRPr="0014468D">
        <w:t>on Nov. 26, “Christmas Pajama Night” on Dec. 3 and “Ugly Sweater Night” on Dec. 8.</w:t>
      </w:r>
    </w:p>
    <w:p w14:paraId="01473C57" w14:textId="66CF4748" w:rsidR="00C146D8" w:rsidRPr="0014468D" w:rsidRDefault="00C146D8" w:rsidP="00C146D8">
      <w:pPr>
        <w:spacing w:line="360" w:lineRule="auto"/>
        <w:ind w:firstLine="432"/>
      </w:pPr>
      <w:r w:rsidRPr="0014468D">
        <w:rPr>
          <w:rFonts w:cstheme="minorHAnsi"/>
          <w:kern w:val="2"/>
          <w14:ligatures w14:val="standardContextual"/>
        </w:rPr>
        <w:lastRenderedPageBreak/>
        <w:t>The Jingle Jets experience</w:t>
      </w:r>
      <w:r w:rsidRPr="0014468D">
        <w:rPr>
          <w:rFonts w:cstheme="minorHAnsi"/>
          <w:kern w:val="2"/>
          <w14:ligatures w14:val="standardContextual"/>
        </w:rPr>
        <w:t xml:space="preserve"> will </w:t>
      </w:r>
      <w:r w:rsidRPr="0014468D">
        <w:rPr>
          <w:rFonts w:cstheme="minorHAnsi"/>
          <w:kern w:val="2"/>
          <w14:ligatures w14:val="standardContextual"/>
        </w:rPr>
        <w:t>continue to</w:t>
      </w:r>
      <w:r w:rsidRPr="0014468D">
        <w:rPr>
          <w:rFonts w:cstheme="minorHAnsi"/>
          <w:kern w:val="2"/>
          <w14:ligatures w14:val="standardContextual"/>
        </w:rPr>
        <w:t xml:space="preserve"> include </w:t>
      </w:r>
      <w:r w:rsidR="00966824" w:rsidRPr="0014468D">
        <w:rPr>
          <w:rFonts w:cstheme="minorHAnsi"/>
          <w:kern w:val="2"/>
          <w14:ligatures w14:val="standardContextual"/>
        </w:rPr>
        <w:t xml:space="preserve">a </w:t>
      </w:r>
      <w:r w:rsidR="00966824" w:rsidRPr="0014468D">
        <w:rPr>
          <w:rFonts w:cstheme="minorHAnsi"/>
          <w:kern w:val="2"/>
          <w14:ligatures w14:val="standardContextual"/>
        </w:rPr>
        <w:t>Santa Claus meet &amp; greet</w:t>
      </w:r>
      <w:r w:rsidR="00966824" w:rsidRPr="0014468D">
        <w:rPr>
          <w:rFonts w:cstheme="minorHAnsi"/>
          <w:kern w:val="2"/>
          <w14:ligatures w14:val="standardContextual"/>
        </w:rPr>
        <w:t>,</w:t>
      </w:r>
      <w:r w:rsidR="00966824" w:rsidRPr="0014468D">
        <w:rPr>
          <w:rFonts w:cstheme="minorHAnsi"/>
          <w:kern w:val="2"/>
          <w14:ligatures w14:val="standardContextual"/>
        </w:rPr>
        <w:t xml:space="preserve"> </w:t>
      </w:r>
      <w:r w:rsidRPr="0014468D">
        <w:rPr>
          <w:rFonts w:cstheme="minorHAnsi"/>
          <w:kern w:val="2"/>
          <w14:ligatures w14:val="standardContextual"/>
        </w:rPr>
        <w:t xml:space="preserve">carolers, holiday music DJ and dance floor, </w:t>
      </w:r>
      <w:r w:rsidR="0014468D" w:rsidRPr="0014468D">
        <w:rPr>
          <w:rFonts w:cstheme="minorHAnsi"/>
          <w:kern w:val="2"/>
          <w14:ligatures w14:val="standardContextual"/>
        </w:rPr>
        <w:t xml:space="preserve">holiday treats and </w:t>
      </w:r>
      <w:r w:rsidR="00127247">
        <w:rPr>
          <w:rFonts w:cstheme="minorHAnsi"/>
          <w:kern w:val="2"/>
          <w14:ligatures w14:val="standardContextual"/>
        </w:rPr>
        <w:t xml:space="preserve">delicious </w:t>
      </w:r>
      <w:r w:rsidR="0014468D" w:rsidRPr="0014468D">
        <w:rPr>
          <w:rFonts w:cstheme="minorHAnsi"/>
          <w:kern w:val="2"/>
          <w14:ligatures w14:val="standardContextual"/>
        </w:rPr>
        <w:t xml:space="preserve">eats, </w:t>
      </w:r>
      <w:r w:rsidRPr="0014468D">
        <w:rPr>
          <w:rFonts w:cstheme="minorHAnsi"/>
          <w:kern w:val="2"/>
          <w14:ligatures w14:val="standardContextual"/>
        </w:rPr>
        <w:t xml:space="preserve">seasonal merchandise, </w:t>
      </w:r>
      <w:r w:rsidR="0014468D" w:rsidRPr="0014468D">
        <w:rPr>
          <w:rFonts w:cstheme="minorHAnsi"/>
          <w:kern w:val="2"/>
          <w14:ligatures w14:val="standardContextual"/>
        </w:rPr>
        <w:t xml:space="preserve">the </w:t>
      </w:r>
      <w:r w:rsidRPr="0014468D">
        <w:rPr>
          <w:rFonts w:cstheme="minorHAnsi"/>
          <w:kern w:val="2"/>
          <w14:ligatures w14:val="standardContextual"/>
        </w:rPr>
        <w:t xml:space="preserve">opportunity to write </w:t>
      </w:r>
      <w:r w:rsidR="0014468D" w:rsidRPr="0014468D">
        <w:rPr>
          <w:rFonts w:cstheme="minorHAnsi"/>
          <w:kern w:val="2"/>
          <w14:ligatures w14:val="standardContextual"/>
        </w:rPr>
        <w:t xml:space="preserve">thank-you </w:t>
      </w:r>
      <w:r w:rsidRPr="0014468D">
        <w:rPr>
          <w:rFonts w:cstheme="minorHAnsi"/>
          <w:kern w:val="2"/>
          <w14:ligatures w14:val="standardContextual"/>
        </w:rPr>
        <w:t xml:space="preserve">letters to military service members, and various photo and interaction opportunities. </w:t>
      </w:r>
    </w:p>
    <w:p w14:paraId="09AE2E08" w14:textId="112C61FC" w:rsidR="00781DB6" w:rsidRPr="0014468D" w:rsidRDefault="00781DB6" w:rsidP="00781DB6">
      <w:pPr>
        <w:spacing w:line="360" w:lineRule="auto"/>
        <w:ind w:firstLine="432"/>
      </w:pPr>
      <w:r w:rsidRPr="0014468D">
        <w:t>“</w:t>
      </w:r>
      <w:r w:rsidR="003D4D06">
        <w:t>Jingle Jets will again bring the San Diego waterfront alive over the holidays</w:t>
      </w:r>
      <w:r w:rsidRPr="0014468D">
        <w:t>,” said Cheryl Carlson, Midway’s director of special events. “</w:t>
      </w:r>
      <w:r w:rsidR="003D4D06">
        <w:t>With all the new additions we’re bringing to Jingle Jets</w:t>
      </w:r>
      <w:r w:rsidR="00E869DC">
        <w:t xml:space="preserve"> this year, we know our guests will </w:t>
      </w:r>
      <w:r w:rsidR="001A1169">
        <w:t>have an</w:t>
      </w:r>
      <w:r w:rsidR="003D4D06" w:rsidRPr="0014468D">
        <w:t xml:space="preserve"> amazing holiday</w:t>
      </w:r>
      <w:r w:rsidR="00022AF1">
        <w:t xml:space="preserve"> experience</w:t>
      </w:r>
      <w:r w:rsidR="001A1169">
        <w:t>.</w:t>
      </w:r>
      <w:r w:rsidR="00022AF1">
        <w:t xml:space="preserve"> </w:t>
      </w:r>
      <w:r w:rsidR="00FE3BE2">
        <w:t>There’s nothing like it in San D</w:t>
      </w:r>
      <w:r w:rsidR="0037299A">
        <w:t>i</w:t>
      </w:r>
      <w:r w:rsidR="00FE3BE2">
        <w:t>ego</w:t>
      </w:r>
      <w:r w:rsidRPr="0014468D">
        <w:t>.”</w:t>
      </w:r>
    </w:p>
    <w:p w14:paraId="75A9B6A8" w14:textId="6240A491" w:rsidR="00403812" w:rsidRDefault="00403812" w:rsidP="00781DB6">
      <w:pPr>
        <w:spacing w:line="360" w:lineRule="auto"/>
        <w:ind w:firstLine="432"/>
      </w:pPr>
      <w:r w:rsidRPr="0014468D">
        <w:t xml:space="preserve">Jingle Jets </w:t>
      </w:r>
      <w:r w:rsidR="001C3F1B" w:rsidRPr="0014468D">
        <w:t xml:space="preserve">will begin on </w:t>
      </w:r>
      <w:r w:rsidR="0039688F" w:rsidRPr="0014468D">
        <w:t>Friday, Nov. 2</w:t>
      </w:r>
      <w:r w:rsidR="00467365" w:rsidRPr="0014468D">
        <w:t>2</w:t>
      </w:r>
      <w:r w:rsidR="0039688F" w:rsidRPr="0014468D">
        <w:t xml:space="preserve"> and run</w:t>
      </w:r>
      <w:r w:rsidRPr="0014468D">
        <w:t xml:space="preserve"> on </w:t>
      </w:r>
      <w:r w:rsidR="00467365" w:rsidRPr="0014468D">
        <w:t xml:space="preserve">21 </w:t>
      </w:r>
      <w:r w:rsidR="0037299A">
        <w:t>s</w:t>
      </w:r>
      <w:r w:rsidRPr="0014468D">
        <w:t>elective nights</w:t>
      </w:r>
      <w:r w:rsidR="0039688F" w:rsidRPr="0014468D">
        <w:t xml:space="preserve"> through Dec. 23</w:t>
      </w:r>
      <w:r w:rsidRPr="0014468D">
        <w:t xml:space="preserve"> from 5:</w:t>
      </w:r>
      <w:r w:rsidR="001C3F1B" w:rsidRPr="0014468D">
        <w:t xml:space="preserve">30 </w:t>
      </w:r>
      <w:r w:rsidR="0039688F" w:rsidRPr="0014468D">
        <w:t>–</w:t>
      </w:r>
      <w:r w:rsidR="001C3F1B" w:rsidRPr="0014468D">
        <w:t xml:space="preserve"> </w:t>
      </w:r>
      <w:r w:rsidR="0039688F" w:rsidRPr="0014468D">
        <w:t>9:30 p.m. Ticket</w:t>
      </w:r>
      <w:r w:rsidR="00053DAC" w:rsidRPr="0014468D">
        <w:t xml:space="preserve">s </w:t>
      </w:r>
      <w:r w:rsidR="00C05EDF">
        <w:t>will go on sale, online only, on Oct. 21.  A</w:t>
      </w:r>
      <w:r w:rsidR="00B24A5F" w:rsidRPr="0014468D">
        <w:t xml:space="preserve">dditional information </w:t>
      </w:r>
      <w:r w:rsidR="00C05EDF">
        <w:t>on Jingle Jets is</w:t>
      </w:r>
      <w:r w:rsidR="00053DAC" w:rsidRPr="0014468D">
        <w:t xml:space="preserve"> available </w:t>
      </w:r>
      <w:r w:rsidR="00FF2B38" w:rsidRPr="0014468D">
        <w:t xml:space="preserve">on the museum’s </w:t>
      </w:r>
      <w:hyperlink r:id="rId6" w:history="1">
        <w:r w:rsidR="00FF2B38" w:rsidRPr="0014468D">
          <w:rPr>
            <w:rStyle w:val="Hyperlink"/>
          </w:rPr>
          <w:t>we</w:t>
        </w:r>
        <w:r w:rsidR="00FF2B38" w:rsidRPr="0014468D">
          <w:rPr>
            <w:rStyle w:val="Hyperlink"/>
          </w:rPr>
          <w:t>b</w:t>
        </w:r>
        <w:r w:rsidR="00FF2B38" w:rsidRPr="0014468D">
          <w:rPr>
            <w:rStyle w:val="Hyperlink"/>
          </w:rPr>
          <w:t>site</w:t>
        </w:r>
      </w:hyperlink>
      <w:r w:rsidR="00FF2B38" w:rsidRPr="0014468D">
        <w:t>.</w:t>
      </w:r>
    </w:p>
    <w:p w14:paraId="02D0A796" w14:textId="0BC2FFEC" w:rsidR="00B66760" w:rsidRPr="0014468D" w:rsidRDefault="00B66760" w:rsidP="00781DB6">
      <w:pPr>
        <w:spacing w:line="360" w:lineRule="auto"/>
        <w:ind w:firstLine="432"/>
      </w:pPr>
      <w:r>
        <w:t xml:space="preserve">Jingle Jets is </w:t>
      </w:r>
      <w:r w:rsidR="00A62369">
        <w:t>proudly sponsored by Bank of America.</w:t>
      </w:r>
    </w:p>
    <w:p w14:paraId="448EA82E" w14:textId="2FD6B9F7" w:rsidR="00122337" w:rsidRDefault="00122337" w:rsidP="00122337">
      <w:pPr>
        <w:spacing w:line="360" w:lineRule="auto"/>
        <w:jc w:val="center"/>
      </w:pPr>
      <w:r>
        <w:t>#</w:t>
      </w:r>
    </w:p>
    <w:p w14:paraId="7C0A0CF2" w14:textId="59A0DDEE" w:rsidR="00122337" w:rsidRDefault="00122337" w:rsidP="00122337">
      <w:pPr>
        <w:spacing w:line="360" w:lineRule="auto"/>
      </w:pPr>
      <w:r>
        <w:t>Media Contact:</w:t>
      </w:r>
    </w:p>
    <w:p w14:paraId="38618B22" w14:textId="53AD2874" w:rsidR="00122337" w:rsidRDefault="00122337" w:rsidP="00E01C92">
      <w:pPr>
        <w:spacing w:after="0" w:line="240" w:lineRule="auto"/>
      </w:pPr>
      <w:r>
        <w:t>Dav</w:t>
      </w:r>
      <w:r w:rsidR="00E01C92">
        <w:t>id</w:t>
      </w:r>
      <w:r>
        <w:t xml:space="preserve"> Koontz</w:t>
      </w:r>
    </w:p>
    <w:p w14:paraId="324F8532" w14:textId="642C5A6E" w:rsidR="00122337" w:rsidRDefault="00122337" w:rsidP="00E01C92">
      <w:pPr>
        <w:spacing w:after="0" w:line="240" w:lineRule="auto"/>
      </w:pPr>
      <w:r>
        <w:t>Director of Marketing</w:t>
      </w:r>
    </w:p>
    <w:p w14:paraId="5EB2873B" w14:textId="17D1ECBE" w:rsidR="00122337" w:rsidRDefault="00122337" w:rsidP="00E01C92">
      <w:pPr>
        <w:spacing w:after="0" w:line="240" w:lineRule="auto"/>
      </w:pPr>
      <w:hyperlink r:id="rId7" w:history="1">
        <w:r w:rsidRPr="00895A78">
          <w:rPr>
            <w:rStyle w:val="Hyperlink"/>
          </w:rPr>
          <w:t>dkoontz@midway.org</w:t>
        </w:r>
      </w:hyperlink>
    </w:p>
    <w:p w14:paraId="20BBFA9D" w14:textId="52E52BEF" w:rsidR="00122337" w:rsidRDefault="00122337" w:rsidP="00E01C92">
      <w:pPr>
        <w:spacing w:after="0" w:line="240" w:lineRule="auto"/>
      </w:pPr>
      <w:r>
        <w:t>619.398.</w:t>
      </w:r>
      <w:r w:rsidR="00E01C92">
        <w:t>8207</w:t>
      </w:r>
    </w:p>
    <w:p w14:paraId="39FB8143" w14:textId="77777777" w:rsidR="001F1148" w:rsidRPr="00C3119B" w:rsidRDefault="001F1148" w:rsidP="00C3119B">
      <w:pPr>
        <w:spacing w:line="360" w:lineRule="auto"/>
        <w:ind w:firstLine="432"/>
      </w:pPr>
    </w:p>
    <w:sectPr w:rsidR="001F1148" w:rsidRPr="00C3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9B"/>
    <w:rsid w:val="00022AF1"/>
    <w:rsid w:val="00022C52"/>
    <w:rsid w:val="00036434"/>
    <w:rsid w:val="000471BB"/>
    <w:rsid w:val="00053B40"/>
    <w:rsid w:val="00053DAC"/>
    <w:rsid w:val="00053EE8"/>
    <w:rsid w:val="0005799A"/>
    <w:rsid w:val="00060A5C"/>
    <w:rsid w:val="000868EB"/>
    <w:rsid w:val="000A27B4"/>
    <w:rsid w:val="000A58F3"/>
    <w:rsid w:val="000B7665"/>
    <w:rsid w:val="000C4A9C"/>
    <w:rsid w:val="000C76FB"/>
    <w:rsid w:val="000E14EA"/>
    <w:rsid w:val="000E6634"/>
    <w:rsid w:val="000F2E5B"/>
    <w:rsid w:val="00111ABD"/>
    <w:rsid w:val="00113A19"/>
    <w:rsid w:val="00114706"/>
    <w:rsid w:val="00117335"/>
    <w:rsid w:val="00122337"/>
    <w:rsid w:val="00127247"/>
    <w:rsid w:val="00136928"/>
    <w:rsid w:val="0014468D"/>
    <w:rsid w:val="00146BC3"/>
    <w:rsid w:val="0017293F"/>
    <w:rsid w:val="001939A1"/>
    <w:rsid w:val="001A02A1"/>
    <w:rsid w:val="001A0D67"/>
    <w:rsid w:val="001A1169"/>
    <w:rsid w:val="001A5228"/>
    <w:rsid w:val="001C3F1B"/>
    <w:rsid w:val="001F1148"/>
    <w:rsid w:val="002070CE"/>
    <w:rsid w:val="00207A77"/>
    <w:rsid w:val="00207AA8"/>
    <w:rsid w:val="00210AD9"/>
    <w:rsid w:val="00211E28"/>
    <w:rsid w:val="00221AC0"/>
    <w:rsid w:val="00221D37"/>
    <w:rsid w:val="00221EED"/>
    <w:rsid w:val="002242B6"/>
    <w:rsid w:val="002249CD"/>
    <w:rsid w:val="0023570B"/>
    <w:rsid w:val="00242311"/>
    <w:rsid w:val="00243193"/>
    <w:rsid w:val="002431E3"/>
    <w:rsid w:val="002437BB"/>
    <w:rsid w:val="00243BB9"/>
    <w:rsid w:val="0026143D"/>
    <w:rsid w:val="00263C53"/>
    <w:rsid w:val="002724F4"/>
    <w:rsid w:val="002874D7"/>
    <w:rsid w:val="00291780"/>
    <w:rsid w:val="0029560E"/>
    <w:rsid w:val="002A6FD7"/>
    <w:rsid w:val="002A7E04"/>
    <w:rsid w:val="002B05A2"/>
    <w:rsid w:val="002B4F89"/>
    <w:rsid w:val="002C2ED1"/>
    <w:rsid w:val="002C5424"/>
    <w:rsid w:val="002D175A"/>
    <w:rsid w:val="002D7327"/>
    <w:rsid w:val="002E4BC9"/>
    <w:rsid w:val="002F1F9D"/>
    <w:rsid w:val="002F2737"/>
    <w:rsid w:val="00304298"/>
    <w:rsid w:val="00316BA1"/>
    <w:rsid w:val="00327FA5"/>
    <w:rsid w:val="00330957"/>
    <w:rsid w:val="00364D70"/>
    <w:rsid w:val="0037299A"/>
    <w:rsid w:val="0039688F"/>
    <w:rsid w:val="003A0A1C"/>
    <w:rsid w:val="003A0F31"/>
    <w:rsid w:val="003A72CA"/>
    <w:rsid w:val="003B1B01"/>
    <w:rsid w:val="003B488A"/>
    <w:rsid w:val="003D4D06"/>
    <w:rsid w:val="003D56B7"/>
    <w:rsid w:val="003E6850"/>
    <w:rsid w:val="003E73EF"/>
    <w:rsid w:val="003F498A"/>
    <w:rsid w:val="004003C6"/>
    <w:rsid w:val="0040329D"/>
    <w:rsid w:val="00403812"/>
    <w:rsid w:val="00413E70"/>
    <w:rsid w:val="00414739"/>
    <w:rsid w:val="0041640E"/>
    <w:rsid w:val="00442F0D"/>
    <w:rsid w:val="004616C6"/>
    <w:rsid w:val="00466A01"/>
    <w:rsid w:val="00467365"/>
    <w:rsid w:val="00475DEB"/>
    <w:rsid w:val="00476009"/>
    <w:rsid w:val="004822BD"/>
    <w:rsid w:val="00491B73"/>
    <w:rsid w:val="004B183D"/>
    <w:rsid w:val="004E2C39"/>
    <w:rsid w:val="004E2D15"/>
    <w:rsid w:val="004F6283"/>
    <w:rsid w:val="00500356"/>
    <w:rsid w:val="00502EA1"/>
    <w:rsid w:val="005053B7"/>
    <w:rsid w:val="005061F9"/>
    <w:rsid w:val="005272A5"/>
    <w:rsid w:val="00541968"/>
    <w:rsid w:val="00562174"/>
    <w:rsid w:val="005715AA"/>
    <w:rsid w:val="005852E5"/>
    <w:rsid w:val="00585C1B"/>
    <w:rsid w:val="0059294E"/>
    <w:rsid w:val="005A765A"/>
    <w:rsid w:val="005C3DAE"/>
    <w:rsid w:val="005C5678"/>
    <w:rsid w:val="005E108E"/>
    <w:rsid w:val="006059A4"/>
    <w:rsid w:val="00627747"/>
    <w:rsid w:val="00631470"/>
    <w:rsid w:val="0063622E"/>
    <w:rsid w:val="00640D99"/>
    <w:rsid w:val="0066671C"/>
    <w:rsid w:val="00691641"/>
    <w:rsid w:val="00692CBE"/>
    <w:rsid w:val="00697C6D"/>
    <w:rsid w:val="006A1D0A"/>
    <w:rsid w:val="006E15A0"/>
    <w:rsid w:val="00704C4E"/>
    <w:rsid w:val="00733DF7"/>
    <w:rsid w:val="00744D67"/>
    <w:rsid w:val="00745E4E"/>
    <w:rsid w:val="00746BE9"/>
    <w:rsid w:val="007617E0"/>
    <w:rsid w:val="00762061"/>
    <w:rsid w:val="007718E4"/>
    <w:rsid w:val="00781904"/>
    <w:rsid w:val="00781DB6"/>
    <w:rsid w:val="00785B3A"/>
    <w:rsid w:val="00793971"/>
    <w:rsid w:val="007A5A08"/>
    <w:rsid w:val="007A67B1"/>
    <w:rsid w:val="007A74AB"/>
    <w:rsid w:val="007D275B"/>
    <w:rsid w:val="007E5D90"/>
    <w:rsid w:val="00806E85"/>
    <w:rsid w:val="00821331"/>
    <w:rsid w:val="00823788"/>
    <w:rsid w:val="0082429F"/>
    <w:rsid w:val="00837A1B"/>
    <w:rsid w:val="00861B4B"/>
    <w:rsid w:val="00871F51"/>
    <w:rsid w:val="008808AA"/>
    <w:rsid w:val="008A33B2"/>
    <w:rsid w:val="008B505D"/>
    <w:rsid w:val="008C2421"/>
    <w:rsid w:val="008C4857"/>
    <w:rsid w:val="008E3287"/>
    <w:rsid w:val="008E3DAA"/>
    <w:rsid w:val="009011A3"/>
    <w:rsid w:val="009015FE"/>
    <w:rsid w:val="00901788"/>
    <w:rsid w:val="009063BD"/>
    <w:rsid w:val="0091634F"/>
    <w:rsid w:val="009253A8"/>
    <w:rsid w:val="009262F5"/>
    <w:rsid w:val="00931859"/>
    <w:rsid w:val="0096312A"/>
    <w:rsid w:val="0096496B"/>
    <w:rsid w:val="00965955"/>
    <w:rsid w:val="00966824"/>
    <w:rsid w:val="009853D2"/>
    <w:rsid w:val="009943D6"/>
    <w:rsid w:val="00995BC0"/>
    <w:rsid w:val="009A6084"/>
    <w:rsid w:val="009C2F76"/>
    <w:rsid w:val="009D27D8"/>
    <w:rsid w:val="009F08C6"/>
    <w:rsid w:val="00A10132"/>
    <w:rsid w:val="00A34F11"/>
    <w:rsid w:val="00A434A6"/>
    <w:rsid w:val="00A55CDF"/>
    <w:rsid w:val="00A62369"/>
    <w:rsid w:val="00A71AA8"/>
    <w:rsid w:val="00A8616A"/>
    <w:rsid w:val="00A87B1D"/>
    <w:rsid w:val="00A9018C"/>
    <w:rsid w:val="00A95A33"/>
    <w:rsid w:val="00AA0ABD"/>
    <w:rsid w:val="00AA694D"/>
    <w:rsid w:val="00AB3130"/>
    <w:rsid w:val="00AE4B1F"/>
    <w:rsid w:val="00B144DA"/>
    <w:rsid w:val="00B216C6"/>
    <w:rsid w:val="00B24A5F"/>
    <w:rsid w:val="00B301C2"/>
    <w:rsid w:val="00B30AA1"/>
    <w:rsid w:val="00B513DA"/>
    <w:rsid w:val="00B645C9"/>
    <w:rsid w:val="00B66459"/>
    <w:rsid w:val="00B66760"/>
    <w:rsid w:val="00B67364"/>
    <w:rsid w:val="00B8433E"/>
    <w:rsid w:val="00B94462"/>
    <w:rsid w:val="00BA5507"/>
    <w:rsid w:val="00BA5C20"/>
    <w:rsid w:val="00BA63C8"/>
    <w:rsid w:val="00BA69A9"/>
    <w:rsid w:val="00BC005A"/>
    <w:rsid w:val="00BC4130"/>
    <w:rsid w:val="00BD177C"/>
    <w:rsid w:val="00BF1B73"/>
    <w:rsid w:val="00C05EDF"/>
    <w:rsid w:val="00C146D8"/>
    <w:rsid w:val="00C3119B"/>
    <w:rsid w:val="00C3305F"/>
    <w:rsid w:val="00C346C7"/>
    <w:rsid w:val="00C377F9"/>
    <w:rsid w:val="00C437EA"/>
    <w:rsid w:val="00C43816"/>
    <w:rsid w:val="00C474BF"/>
    <w:rsid w:val="00C62F92"/>
    <w:rsid w:val="00C66DDF"/>
    <w:rsid w:val="00C764C9"/>
    <w:rsid w:val="00C7712F"/>
    <w:rsid w:val="00C85005"/>
    <w:rsid w:val="00C85D7B"/>
    <w:rsid w:val="00C92EF3"/>
    <w:rsid w:val="00CA0EA8"/>
    <w:rsid w:val="00CE0967"/>
    <w:rsid w:val="00CF31F0"/>
    <w:rsid w:val="00CF73B7"/>
    <w:rsid w:val="00D14E44"/>
    <w:rsid w:val="00D16BC1"/>
    <w:rsid w:val="00D258E8"/>
    <w:rsid w:val="00D30BC0"/>
    <w:rsid w:val="00D32AD5"/>
    <w:rsid w:val="00D33FC6"/>
    <w:rsid w:val="00D61F6B"/>
    <w:rsid w:val="00D6485D"/>
    <w:rsid w:val="00D71836"/>
    <w:rsid w:val="00D94BE1"/>
    <w:rsid w:val="00D965B2"/>
    <w:rsid w:val="00DA21CB"/>
    <w:rsid w:val="00DB469C"/>
    <w:rsid w:val="00DB5C7F"/>
    <w:rsid w:val="00DB688E"/>
    <w:rsid w:val="00DF7C04"/>
    <w:rsid w:val="00E01C92"/>
    <w:rsid w:val="00E162DF"/>
    <w:rsid w:val="00E32EC4"/>
    <w:rsid w:val="00E40C3C"/>
    <w:rsid w:val="00E8149D"/>
    <w:rsid w:val="00E82FD9"/>
    <w:rsid w:val="00E869DC"/>
    <w:rsid w:val="00E908A9"/>
    <w:rsid w:val="00E95A7F"/>
    <w:rsid w:val="00EA25EC"/>
    <w:rsid w:val="00EB4315"/>
    <w:rsid w:val="00EC3EAB"/>
    <w:rsid w:val="00ED4DE9"/>
    <w:rsid w:val="00F14440"/>
    <w:rsid w:val="00F37B07"/>
    <w:rsid w:val="00F57125"/>
    <w:rsid w:val="00F57851"/>
    <w:rsid w:val="00F60C91"/>
    <w:rsid w:val="00F658B8"/>
    <w:rsid w:val="00F7103C"/>
    <w:rsid w:val="00F965B1"/>
    <w:rsid w:val="00F9752E"/>
    <w:rsid w:val="00FE19B2"/>
    <w:rsid w:val="00FE3BE2"/>
    <w:rsid w:val="00FF2B38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2A89"/>
  <w15:chartTrackingRefBased/>
  <w15:docId w15:val="{02F58213-43BA-4767-BA73-378AEDBB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9446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60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oontz@midwa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dway.org/event/jingle-jets-holiday-lighting-experienc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496</Words>
  <Characters>2699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Koontz</dc:creator>
  <cp:keywords/>
  <dc:description/>
  <cp:lastModifiedBy>David Koontz</cp:lastModifiedBy>
  <cp:revision>90</cp:revision>
  <cp:lastPrinted>2024-10-17T19:56:00Z</cp:lastPrinted>
  <dcterms:created xsi:type="dcterms:W3CDTF">2024-10-15T20:25:00Z</dcterms:created>
  <dcterms:modified xsi:type="dcterms:W3CDTF">2024-10-17T20:28:00Z</dcterms:modified>
</cp:coreProperties>
</file>